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9E4E" w14:textId="53F0BDE8" w:rsidR="00020416" w:rsidRPr="006A5AB2" w:rsidRDefault="00020416" w:rsidP="00020416">
      <w:pPr>
        <w:spacing w:after="0"/>
        <w:jc w:val="center"/>
        <w:rPr>
          <w:rFonts w:ascii="Montserrat" w:hAnsi="Montserrat"/>
          <w:b/>
          <w:bCs/>
          <w:sz w:val="28"/>
          <w:szCs w:val="28"/>
        </w:rPr>
      </w:pPr>
      <w:r w:rsidRPr="001E556A">
        <w:rPr>
          <w:rFonts w:ascii="Montserrat" w:hAnsi="Montserrat"/>
          <w:b/>
          <w:bCs/>
          <w:sz w:val="24"/>
          <w:szCs w:val="24"/>
        </w:rPr>
        <w:t>ЕТИКАТА</w:t>
      </w:r>
      <w:r w:rsidRPr="006A5AB2">
        <w:rPr>
          <w:rFonts w:ascii="Montserrat" w:hAnsi="Montserrat"/>
          <w:b/>
          <w:bCs/>
          <w:sz w:val="28"/>
          <w:szCs w:val="28"/>
        </w:rPr>
        <w:t xml:space="preserve"> – МОСТЪТ МЕЖДУ НАС</w:t>
      </w:r>
    </w:p>
    <w:p w14:paraId="5077DD11" w14:textId="086C1B5B" w:rsidR="00020416" w:rsidRPr="001E556A" w:rsidRDefault="0011317B" w:rsidP="00020416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E556A">
        <w:rPr>
          <w:rFonts w:cstheme="minorHAnsi"/>
          <w:b/>
          <w:sz w:val="20"/>
          <w:szCs w:val="20"/>
          <w:u w:val="single"/>
        </w:rPr>
        <w:t>ДЕПОЗИТ ПРИ ПРЕГОВОРИ ЗА СДЕЛКА С ИМОТ</w:t>
      </w:r>
    </w:p>
    <w:p w14:paraId="6CDC9ABC" w14:textId="34898876" w:rsidR="0011317B" w:rsidRPr="001E556A" w:rsidRDefault="0011317B" w:rsidP="00020416">
      <w:pPr>
        <w:spacing w:after="0" w:line="240" w:lineRule="auto"/>
        <w:jc w:val="center"/>
        <w:rPr>
          <w:rFonts w:cstheme="minorHAnsi"/>
          <w:b/>
          <w:bCs/>
          <w:sz w:val="20"/>
          <w:szCs w:val="20"/>
          <w:u w:val="single"/>
        </w:rPr>
      </w:pPr>
      <w:r w:rsidRPr="001E556A">
        <w:rPr>
          <w:rFonts w:cstheme="minorHAnsi"/>
          <w:b/>
          <w:sz w:val="20"/>
          <w:szCs w:val="20"/>
          <w:u w:val="single"/>
        </w:rPr>
        <w:t>Правни аспекти и етични стандарти</w:t>
      </w:r>
    </w:p>
    <w:p w14:paraId="49339C70" w14:textId="0FC6E39F" w:rsidR="00A40B80" w:rsidRPr="001E556A" w:rsidRDefault="00020416" w:rsidP="00020416">
      <w:pPr>
        <w:jc w:val="center"/>
        <w:rPr>
          <w:i/>
          <w:sz w:val="20"/>
          <w:szCs w:val="20"/>
        </w:rPr>
      </w:pPr>
      <w:r w:rsidRPr="001E556A">
        <w:rPr>
          <w:i/>
          <w:sz w:val="20"/>
          <w:szCs w:val="20"/>
        </w:rPr>
        <w:t>Среща-дискусия  в гр</w:t>
      </w:r>
      <w:r w:rsidR="00864D39" w:rsidRPr="001E556A">
        <w:rPr>
          <w:i/>
          <w:sz w:val="20"/>
          <w:szCs w:val="20"/>
        </w:rPr>
        <w:t xml:space="preserve">. </w:t>
      </w:r>
      <w:r w:rsidR="00DC1475" w:rsidRPr="001E556A">
        <w:rPr>
          <w:i/>
          <w:sz w:val="20"/>
          <w:szCs w:val="20"/>
        </w:rPr>
        <w:t>Бургас</w:t>
      </w:r>
      <w:r w:rsidR="00B303EB" w:rsidRPr="001E556A">
        <w:rPr>
          <w:i/>
          <w:sz w:val="20"/>
          <w:szCs w:val="20"/>
        </w:rPr>
        <w:t>,</w:t>
      </w:r>
      <w:r w:rsidRPr="001E556A">
        <w:rPr>
          <w:i/>
          <w:sz w:val="20"/>
          <w:szCs w:val="20"/>
        </w:rPr>
        <w:t xml:space="preserve"> </w:t>
      </w:r>
      <w:r w:rsidR="00864D39" w:rsidRPr="001E556A">
        <w:rPr>
          <w:i/>
          <w:sz w:val="20"/>
          <w:szCs w:val="20"/>
        </w:rPr>
        <w:t xml:space="preserve">Хотел </w:t>
      </w:r>
      <w:r w:rsidR="00654C3B" w:rsidRPr="001E556A">
        <w:rPr>
          <w:i/>
          <w:sz w:val="20"/>
          <w:szCs w:val="20"/>
        </w:rPr>
        <w:t>„</w:t>
      </w:r>
      <w:r w:rsidR="00DC1475" w:rsidRPr="001E556A">
        <w:rPr>
          <w:i/>
          <w:sz w:val="20"/>
          <w:szCs w:val="20"/>
        </w:rPr>
        <w:t>България</w:t>
      </w:r>
      <w:r w:rsidR="00654C3B" w:rsidRPr="001E556A">
        <w:rPr>
          <w:i/>
          <w:sz w:val="20"/>
          <w:szCs w:val="20"/>
        </w:rPr>
        <w:t>“</w:t>
      </w:r>
      <w:r w:rsidR="00B303EB" w:rsidRPr="001E556A">
        <w:rPr>
          <w:i/>
          <w:sz w:val="20"/>
          <w:szCs w:val="20"/>
        </w:rPr>
        <w:t xml:space="preserve"> </w:t>
      </w:r>
      <w:r w:rsidR="00864D39" w:rsidRPr="001E556A">
        <w:rPr>
          <w:i/>
          <w:sz w:val="20"/>
          <w:szCs w:val="20"/>
        </w:rPr>
        <w:t xml:space="preserve">, </w:t>
      </w:r>
      <w:r w:rsidR="001E556A" w:rsidRPr="001E556A">
        <w:rPr>
          <w:i/>
          <w:sz w:val="20"/>
          <w:szCs w:val="20"/>
        </w:rPr>
        <w:t>Конферентен център "Европа"</w:t>
      </w:r>
    </w:p>
    <w:p w14:paraId="2168C100" w14:textId="65D051B5" w:rsidR="00020416" w:rsidRPr="001E556A" w:rsidRDefault="00DC1475" w:rsidP="00020416">
      <w:pPr>
        <w:jc w:val="center"/>
        <w:rPr>
          <w:i/>
          <w:sz w:val="20"/>
          <w:szCs w:val="20"/>
        </w:rPr>
      </w:pPr>
      <w:r w:rsidRPr="001E556A">
        <w:rPr>
          <w:i/>
          <w:sz w:val="20"/>
          <w:szCs w:val="20"/>
        </w:rPr>
        <w:t>09</w:t>
      </w:r>
      <w:r w:rsidR="00864D39" w:rsidRPr="001E556A">
        <w:rPr>
          <w:i/>
          <w:sz w:val="20"/>
          <w:szCs w:val="20"/>
        </w:rPr>
        <w:t>.</w:t>
      </w:r>
      <w:r w:rsidRPr="001E556A">
        <w:rPr>
          <w:i/>
          <w:sz w:val="20"/>
          <w:szCs w:val="20"/>
        </w:rPr>
        <w:t>10</w:t>
      </w:r>
      <w:r w:rsidR="00864D39" w:rsidRPr="001E556A">
        <w:rPr>
          <w:i/>
          <w:sz w:val="20"/>
          <w:szCs w:val="20"/>
        </w:rPr>
        <w:t>.2026</w:t>
      </w:r>
      <w:r w:rsidR="00020416" w:rsidRPr="001E556A">
        <w:rPr>
          <w:i/>
          <w:sz w:val="20"/>
          <w:szCs w:val="20"/>
        </w:rPr>
        <w:t xml:space="preserve"> г.</w:t>
      </w:r>
    </w:p>
    <w:p w14:paraId="4AC0DF16" w14:textId="16F378DA" w:rsidR="00020416" w:rsidRPr="001E556A" w:rsidRDefault="00020416" w:rsidP="00020416">
      <w:pPr>
        <w:spacing w:after="0"/>
        <w:rPr>
          <w:b/>
          <w:sz w:val="20"/>
          <w:szCs w:val="20"/>
        </w:rPr>
      </w:pPr>
      <w:r w:rsidRPr="001E556A">
        <w:rPr>
          <w:b/>
          <w:sz w:val="20"/>
          <w:szCs w:val="20"/>
        </w:rPr>
        <w:t>ОРГАНИЗАТО</w:t>
      </w:r>
      <w:r w:rsidR="001E556A" w:rsidRPr="001E556A">
        <w:rPr>
          <w:b/>
          <w:sz w:val="20"/>
          <w:szCs w:val="20"/>
        </w:rPr>
        <w:t>Р</w:t>
      </w:r>
      <w:r w:rsidRPr="001E556A">
        <w:rPr>
          <w:b/>
          <w:sz w:val="20"/>
          <w:szCs w:val="20"/>
        </w:rPr>
        <w:t>:</w:t>
      </w:r>
    </w:p>
    <w:p w14:paraId="643B30C6" w14:textId="088E4269" w:rsidR="00020416" w:rsidRPr="001E556A" w:rsidRDefault="00020416" w:rsidP="00020416">
      <w:pPr>
        <w:spacing w:after="0"/>
        <w:rPr>
          <w:sz w:val="20"/>
          <w:szCs w:val="20"/>
        </w:rPr>
      </w:pPr>
      <w:r w:rsidRPr="001E556A">
        <w:rPr>
          <w:sz w:val="20"/>
          <w:szCs w:val="20"/>
        </w:rPr>
        <w:t>К</w:t>
      </w:r>
      <w:r w:rsidR="00360E70" w:rsidRPr="001E556A">
        <w:rPr>
          <w:sz w:val="20"/>
          <w:szCs w:val="20"/>
        </w:rPr>
        <w:t>омисия по професионална етика</w:t>
      </w:r>
      <w:r w:rsidRPr="001E556A">
        <w:rPr>
          <w:sz w:val="20"/>
          <w:szCs w:val="20"/>
        </w:rPr>
        <w:t xml:space="preserve"> към НСНИ </w:t>
      </w:r>
    </w:p>
    <w:p w14:paraId="5F05D378" w14:textId="77777777" w:rsidR="00020416" w:rsidRPr="001E556A" w:rsidRDefault="00020416" w:rsidP="00020416">
      <w:pPr>
        <w:spacing w:after="0" w:line="240" w:lineRule="auto"/>
        <w:jc w:val="center"/>
        <w:rPr>
          <w:rFonts w:cstheme="minorHAnsi"/>
          <w:b/>
          <w:bCs/>
          <w:sz w:val="20"/>
          <w:szCs w:val="20"/>
          <w:u w:val="single"/>
        </w:rPr>
      </w:pPr>
      <w:r w:rsidRPr="001E556A">
        <w:rPr>
          <w:rFonts w:cstheme="minorHAnsi"/>
          <w:b/>
          <w:bCs/>
          <w:sz w:val="20"/>
          <w:szCs w:val="20"/>
          <w:u w:val="single"/>
        </w:rPr>
        <w:t>ПРОГРАМА</w:t>
      </w:r>
    </w:p>
    <w:p w14:paraId="7D8E8D5D" w14:textId="0A24AD54" w:rsidR="00020416" w:rsidRPr="001E556A" w:rsidRDefault="00020416" w:rsidP="00020416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0D222C4" w14:textId="64A01345" w:rsidR="00020416" w:rsidRPr="001E556A" w:rsidRDefault="00020416" w:rsidP="00020416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1E556A">
        <w:rPr>
          <w:rFonts w:cstheme="minorHAnsi"/>
          <w:b/>
          <w:bCs/>
          <w:sz w:val="20"/>
          <w:szCs w:val="20"/>
        </w:rPr>
        <w:t>13:00 – 13:30 РЕГИСТРАЦИЯ</w:t>
      </w:r>
    </w:p>
    <w:p w14:paraId="788CAE50" w14:textId="1A8F23A9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48082F98" w14:textId="5E05C598" w:rsidR="00020416" w:rsidRPr="001E556A" w:rsidRDefault="00020416" w:rsidP="0002041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E556A">
        <w:rPr>
          <w:rFonts w:cstheme="minorHAnsi"/>
          <w:b/>
          <w:bCs/>
          <w:sz w:val="20"/>
          <w:szCs w:val="20"/>
        </w:rPr>
        <w:t xml:space="preserve">13:30 – 13:40 </w:t>
      </w:r>
      <w:r w:rsidRPr="001E556A">
        <w:rPr>
          <w:rFonts w:cstheme="minorHAnsi"/>
          <w:b/>
          <w:sz w:val="20"/>
          <w:szCs w:val="20"/>
        </w:rPr>
        <w:t>Откриване</w:t>
      </w:r>
    </w:p>
    <w:p w14:paraId="7D16AFDC" w14:textId="77777777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6A657C5C" w14:textId="58623857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1E556A">
        <w:rPr>
          <w:rFonts w:cstheme="minorHAnsi"/>
          <w:b/>
          <w:bCs/>
          <w:sz w:val="20"/>
          <w:szCs w:val="20"/>
        </w:rPr>
        <w:t>13:40 – 15:</w:t>
      </w:r>
      <w:r w:rsidR="00513A4F" w:rsidRPr="001E556A">
        <w:rPr>
          <w:rFonts w:cstheme="minorHAnsi"/>
          <w:b/>
          <w:bCs/>
          <w:sz w:val="20"/>
          <w:szCs w:val="20"/>
        </w:rPr>
        <w:t>0</w:t>
      </w:r>
      <w:r w:rsidRPr="001E556A">
        <w:rPr>
          <w:rFonts w:cstheme="minorHAnsi"/>
          <w:b/>
          <w:bCs/>
          <w:sz w:val="20"/>
          <w:szCs w:val="20"/>
        </w:rPr>
        <w:t xml:space="preserve">0 Дискусия на тема: </w:t>
      </w:r>
    </w:p>
    <w:p w14:paraId="5260D5EC" w14:textId="03DEC764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  <w:r w:rsidRPr="001E556A">
        <w:rPr>
          <w:rFonts w:cstheme="minorHAnsi"/>
          <w:b/>
          <w:sz w:val="20"/>
          <w:szCs w:val="20"/>
          <w:u w:val="single"/>
        </w:rPr>
        <w:t xml:space="preserve">ДЕПОЗИТНОТО СПОРАЗУМЕНИЕ </w:t>
      </w:r>
    </w:p>
    <w:p w14:paraId="4CAABB65" w14:textId="5C7103DF" w:rsidR="00020416" w:rsidRPr="001E556A" w:rsidRDefault="00020416" w:rsidP="00020416">
      <w:pPr>
        <w:spacing w:after="0"/>
        <w:rPr>
          <w:rFonts w:cstheme="minorHAnsi"/>
          <w:sz w:val="20"/>
          <w:szCs w:val="20"/>
        </w:rPr>
      </w:pPr>
    </w:p>
    <w:p w14:paraId="3D0D0F10" w14:textId="209E80DC" w:rsidR="00020416" w:rsidRPr="001E556A" w:rsidRDefault="005B4366" w:rsidP="00596124">
      <w:pPr>
        <w:spacing w:after="0"/>
        <w:rPr>
          <w:rFonts w:cstheme="minorHAnsi"/>
          <w:sz w:val="20"/>
          <w:szCs w:val="20"/>
        </w:rPr>
      </w:pPr>
      <w:r w:rsidRPr="001E556A">
        <w:rPr>
          <w:rFonts w:cstheme="minorHAnsi"/>
          <w:sz w:val="20"/>
          <w:szCs w:val="20"/>
        </w:rPr>
        <w:t>1</w:t>
      </w:r>
      <w:r w:rsidR="00596124" w:rsidRPr="001E556A">
        <w:rPr>
          <w:rFonts w:cstheme="minorHAnsi"/>
          <w:sz w:val="20"/>
          <w:szCs w:val="20"/>
        </w:rPr>
        <w:t>.</w:t>
      </w:r>
      <w:r w:rsidR="00020416" w:rsidRPr="001E556A">
        <w:rPr>
          <w:rFonts w:cstheme="minorHAnsi"/>
          <w:sz w:val="20"/>
          <w:szCs w:val="20"/>
        </w:rPr>
        <w:t xml:space="preserve">Депозитното споразумение /договор за гаранция/ -  </w:t>
      </w:r>
      <w:r w:rsidR="00596124" w:rsidRPr="001E556A">
        <w:rPr>
          <w:rFonts w:cstheme="minorHAnsi"/>
          <w:sz w:val="20"/>
          <w:szCs w:val="20"/>
        </w:rPr>
        <w:t xml:space="preserve">видове и </w:t>
      </w:r>
      <w:r w:rsidR="00020416" w:rsidRPr="001E556A">
        <w:rPr>
          <w:rFonts w:cstheme="minorHAnsi"/>
          <w:sz w:val="20"/>
          <w:szCs w:val="20"/>
        </w:rPr>
        <w:t xml:space="preserve">ролята </w:t>
      </w:r>
      <w:r w:rsidR="00596124" w:rsidRPr="001E556A">
        <w:rPr>
          <w:rFonts w:cstheme="minorHAnsi"/>
          <w:sz w:val="20"/>
          <w:szCs w:val="20"/>
        </w:rPr>
        <w:t>им</w:t>
      </w:r>
      <w:r w:rsidR="00020416" w:rsidRPr="001E556A">
        <w:rPr>
          <w:rFonts w:cstheme="minorHAnsi"/>
          <w:sz w:val="20"/>
          <w:szCs w:val="20"/>
        </w:rPr>
        <w:t xml:space="preserve"> в </w:t>
      </w:r>
      <w:proofErr w:type="spellStart"/>
      <w:r w:rsidR="00020416" w:rsidRPr="001E556A">
        <w:rPr>
          <w:rFonts w:cstheme="minorHAnsi"/>
          <w:sz w:val="20"/>
          <w:szCs w:val="20"/>
        </w:rPr>
        <w:t>преддоговорните</w:t>
      </w:r>
      <w:proofErr w:type="spellEnd"/>
      <w:r w:rsidR="00020416" w:rsidRPr="001E556A">
        <w:rPr>
          <w:rFonts w:cstheme="minorHAnsi"/>
          <w:sz w:val="20"/>
          <w:szCs w:val="20"/>
        </w:rPr>
        <w:t xml:space="preserve"> отношения от гледна точка на </w:t>
      </w:r>
      <w:r w:rsidRPr="001E556A">
        <w:rPr>
          <w:rFonts w:cstheme="minorHAnsi"/>
          <w:sz w:val="20"/>
          <w:szCs w:val="20"/>
        </w:rPr>
        <w:t>брокера</w:t>
      </w:r>
      <w:r w:rsidR="00020416" w:rsidRPr="001E556A">
        <w:rPr>
          <w:rFonts w:cstheme="minorHAnsi"/>
          <w:sz w:val="20"/>
          <w:szCs w:val="20"/>
        </w:rPr>
        <w:t xml:space="preserve">; </w:t>
      </w:r>
    </w:p>
    <w:p w14:paraId="3F325E86" w14:textId="2425409D" w:rsidR="005B4366" w:rsidRPr="001E556A" w:rsidRDefault="005B4366" w:rsidP="00EC151E">
      <w:pPr>
        <w:spacing w:after="0"/>
        <w:rPr>
          <w:sz w:val="20"/>
          <w:szCs w:val="20"/>
        </w:rPr>
      </w:pPr>
      <w:r w:rsidRPr="001E556A">
        <w:rPr>
          <w:sz w:val="20"/>
          <w:szCs w:val="20"/>
        </w:rPr>
        <w:t>2.Депозитното споразумение от правна и счетоводна гледна точка</w:t>
      </w:r>
      <w:r w:rsidR="00200B66" w:rsidRPr="001E556A">
        <w:rPr>
          <w:sz w:val="20"/>
          <w:szCs w:val="20"/>
        </w:rPr>
        <w:t>;</w:t>
      </w:r>
    </w:p>
    <w:p w14:paraId="323C45C2" w14:textId="37338532" w:rsidR="00020416" w:rsidRPr="001E556A" w:rsidRDefault="00B74DC0" w:rsidP="00020416">
      <w:pPr>
        <w:spacing w:after="0"/>
        <w:rPr>
          <w:rFonts w:cstheme="minorHAnsi"/>
          <w:sz w:val="20"/>
          <w:szCs w:val="20"/>
        </w:rPr>
      </w:pPr>
      <w:r w:rsidRPr="001E556A">
        <w:rPr>
          <w:rFonts w:cstheme="minorHAnsi"/>
          <w:sz w:val="20"/>
          <w:szCs w:val="20"/>
        </w:rPr>
        <w:t>3</w:t>
      </w:r>
      <w:r w:rsidR="00020416" w:rsidRPr="001E556A">
        <w:rPr>
          <w:rFonts w:cstheme="minorHAnsi"/>
          <w:sz w:val="20"/>
          <w:szCs w:val="20"/>
        </w:rPr>
        <w:t>. Начин на съхранение на депозита</w:t>
      </w:r>
      <w:r w:rsidR="00596124" w:rsidRPr="001E556A">
        <w:rPr>
          <w:rFonts w:cstheme="minorHAnsi"/>
          <w:sz w:val="20"/>
          <w:szCs w:val="20"/>
        </w:rPr>
        <w:t xml:space="preserve">, осчетоводяване, </w:t>
      </w:r>
      <w:r w:rsidR="009B17FA" w:rsidRPr="001E556A">
        <w:rPr>
          <w:rFonts w:cstheme="minorHAnsi"/>
          <w:sz w:val="20"/>
          <w:szCs w:val="20"/>
        </w:rPr>
        <w:t>връщане</w:t>
      </w:r>
      <w:r w:rsidR="00200B66" w:rsidRPr="001E556A">
        <w:rPr>
          <w:rFonts w:cstheme="minorHAnsi"/>
          <w:sz w:val="20"/>
          <w:szCs w:val="20"/>
        </w:rPr>
        <w:t>;</w:t>
      </w:r>
      <w:r w:rsidR="00F77FFC" w:rsidRPr="001E556A">
        <w:rPr>
          <w:rFonts w:cstheme="minorHAnsi"/>
          <w:sz w:val="20"/>
          <w:szCs w:val="20"/>
        </w:rPr>
        <w:t xml:space="preserve"> </w:t>
      </w:r>
    </w:p>
    <w:p w14:paraId="4D4CE5A3" w14:textId="5E60FCD1" w:rsidR="00020416" w:rsidRPr="001E556A" w:rsidRDefault="00B74DC0" w:rsidP="00020416">
      <w:pPr>
        <w:spacing w:after="0"/>
        <w:rPr>
          <w:rFonts w:cstheme="minorHAnsi"/>
          <w:sz w:val="20"/>
          <w:szCs w:val="20"/>
        </w:rPr>
      </w:pPr>
      <w:r w:rsidRPr="001E556A">
        <w:rPr>
          <w:rFonts w:cstheme="minorHAnsi"/>
          <w:sz w:val="20"/>
          <w:szCs w:val="20"/>
        </w:rPr>
        <w:t>4</w:t>
      </w:r>
      <w:r w:rsidR="00020416" w:rsidRPr="001E556A">
        <w:rPr>
          <w:rFonts w:cstheme="minorHAnsi"/>
          <w:sz w:val="20"/>
          <w:szCs w:val="20"/>
        </w:rPr>
        <w:t>. Етика на брокера при работа с депозитни споразумения.</w:t>
      </w:r>
    </w:p>
    <w:p w14:paraId="1A1286F8" w14:textId="77777777" w:rsidR="00020416" w:rsidRPr="001E556A" w:rsidRDefault="00020416" w:rsidP="00020416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53D08905" w14:textId="77777777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1E556A">
        <w:rPr>
          <w:rFonts w:cstheme="minorHAnsi"/>
          <w:b/>
          <w:bCs/>
          <w:u w:val="single"/>
        </w:rPr>
        <w:t xml:space="preserve">ВОДЕЩ: </w:t>
      </w:r>
    </w:p>
    <w:p w14:paraId="0225761D" w14:textId="32D7FBE5" w:rsidR="00020416" w:rsidRPr="001E556A" w:rsidRDefault="00DC1475" w:rsidP="00020416">
      <w:pPr>
        <w:spacing w:after="0" w:line="240" w:lineRule="auto"/>
        <w:jc w:val="both"/>
        <w:rPr>
          <w:rFonts w:cstheme="minorHAnsi"/>
          <w:bCs/>
          <w:sz w:val="20"/>
          <w:szCs w:val="20"/>
          <w:lang w:val="en-US"/>
        </w:rPr>
      </w:pPr>
      <w:r w:rsidRPr="001E556A">
        <w:rPr>
          <w:rFonts w:cstheme="minorHAnsi"/>
          <w:b/>
          <w:sz w:val="20"/>
          <w:szCs w:val="20"/>
        </w:rPr>
        <w:t xml:space="preserve">Десислава </w:t>
      </w:r>
      <w:proofErr w:type="spellStart"/>
      <w:r w:rsidRPr="001E556A">
        <w:rPr>
          <w:rFonts w:cstheme="minorHAnsi"/>
          <w:b/>
          <w:sz w:val="20"/>
          <w:szCs w:val="20"/>
        </w:rPr>
        <w:t>Зехирева</w:t>
      </w:r>
      <w:proofErr w:type="spellEnd"/>
      <w:r w:rsidR="00081AE8" w:rsidRPr="001E556A">
        <w:rPr>
          <w:rFonts w:cstheme="minorHAnsi"/>
          <w:bCs/>
          <w:sz w:val="20"/>
          <w:szCs w:val="20"/>
        </w:rPr>
        <w:t xml:space="preserve">- председател на РС – </w:t>
      </w:r>
      <w:r w:rsidRPr="001E556A">
        <w:rPr>
          <w:rFonts w:cstheme="minorHAnsi"/>
          <w:bCs/>
          <w:sz w:val="20"/>
          <w:szCs w:val="20"/>
        </w:rPr>
        <w:t>Бургас</w:t>
      </w:r>
      <w:r w:rsidR="00081AE8" w:rsidRPr="001E556A">
        <w:rPr>
          <w:rFonts w:cstheme="minorHAnsi"/>
          <w:bCs/>
          <w:sz w:val="20"/>
          <w:szCs w:val="20"/>
        </w:rPr>
        <w:t xml:space="preserve"> към НСНИ</w:t>
      </w:r>
    </w:p>
    <w:p w14:paraId="3F17D09A" w14:textId="77777777" w:rsidR="001E556A" w:rsidRPr="001E556A" w:rsidRDefault="001E556A" w:rsidP="00020416">
      <w:pPr>
        <w:spacing w:after="0" w:line="240" w:lineRule="auto"/>
        <w:jc w:val="both"/>
        <w:rPr>
          <w:rFonts w:cstheme="minorHAnsi"/>
          <w:bCs/>
          <w:sz w:val="20"/>
          <w:szCs w:val="20"/>
          <w:lang w:val="en-US"/>
        </w:rPr>
      </w:pPr>
    </w:p>
    <w:p w14:paraId="577D5E8F" w14:textId="77777777" w:rsidR="00020416" w:rsidRPr="001E556A" w:rsidRDefault="00020416" w:rsidP="00020416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1E556A">
        <w:rPr>
          <w:rFonts w:cstheme="minorHAnsi"/>
          <w:b/>
          <w:sz w:val="20"/>
          <w:szCs w:val="20"/>
        </w:rPr>
        <w:t>УЧАСТНИЦИ:</w:t>
      </w:r>
    </w:p>
    <w:p w14:paraId="5361B9C9" w14:textId="12EE3EDF" w:rsidR="00177D98" w:rsidRPr="001E556A" w:rsidRDefault="00177D98" w:rsidP="0002041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  <w:sz w:val="22"/>
          <w:szCs w:val="22"/>
          <w:u w:val="single"/>
        </w:rPr>
      </w:pPr>
      <w:r w:rsidRPr="001E556A">
        <w:rPr>
          <w:rFonts w:cstheme="minorHAnsi"/>
          <w:b/>
          <w:bCs/>
          <w:sz w:val="22"/>
          <w:szCs w:val="22"/>
          <w:u w:val="single"/>
        </w:rPr>
        <w:t>К</w:t>
      </w:r>
      <w:proofErr w:type="spellStart"/>
      <w:r w:rsidRPr="001E556A">
        <w:rPr>
          <w:rFonts w:cstheme="minorHAnsi"/>
          <w:b/>
          <w:bCs/>
          <w:sz w:val="22"/>
          <w:szCs w:val="22"/>
          <w:u w:val="single"/>
          <w:lang w:val="bg-BG"/>
        </w:rPr>
        <w:t>омисия</w:t>
      </w:r>
      <w:proofErr w:type="spellEnd"/>
      <w:r w:rsidRPr="001E556A">
        <w:rPr>
          <w:rFonts w:cstheme="minorHAnsi"/>
          <w:b/>
          <w:bCs/>
          <w:sz w:val="22"/>
          <w:szCs w:val="22"/>
          <w:u w:val="single"/>
          <w:lang w:val="bg-BG"/>
        </w:rPr>
        <w:t xml:space="preserve"> по професионална етика</w:t>
      </w:r>
      <w:r w:rsidR="00360E70" w:rsidRPr="001E556A">
        <w:rPr>
          <w:rFonts w:cstheme="minorHAnsi"/>
          <w:b/>
          <w:bCs/>
          <w:sz w:val="22"/>
          <w:szCs w:val="22"/>
          <w:u w:val="single"/>
          <w:lang w:val="bg-BG"/>
        </w:rPr>
        <w:t xml:space="preserve"> към НСНИ</w:t>
      </w:r>
      <w:r w:rsidRPr="001E556A">
        <w:rPr>
          <w:rFonts w:cstheme="minorHAnsi"/>
          <w:b/>
          <w:bCs/>
          <w:sz w:val="22"/>
          <w:szCs w:val="22"/>
          <w:u w:val="single"/>
          <w:lang w:val="bg-BG"/>
        </w:rPr>
        <w:t>:</w:t>
      </w:r>
    </w:p>
    <w:p w14:paraId="4CB54248" w14:textId="2219D088" w:rsidR="00177D98" w:rsidRPr="001E556A" w:rsidRDefault="00177D98" w:rsidP="00177D98">
      <w:pPr>
        <w:spacing w:after="0" w:line="240" w:lineRule="auto"/>
        <w:ind w:left="360"/>
        <w:jc w:val="both"/>
        <w:rPr>
          <w:rFonts w:cstheme="minorHAnsi"/>
          <w:b/>
          <w:bCs/>
          <w:sz w:val="20"/>
          <w:szCs w:val="20"/>
          <w:u w:val="single"/>
        </w:rPr>
      </w:pPr>
      <w:r w:rsidRPr="001E556A">
        <w:rPr>
          <w:rFonts w:cstheme="minorHAnsi"/>
          <w:b/>
          <w:bCs/>
          <w:sz w:val="20"/>
          <w:szCs w:val="20"/>
          <w:u w:val="single"/>
        </w:rPr>
        <w:t>2.СПЕЦИАЛЕН ГОСТ:</w:t>
      </w:r>
    </w:p>
    <w:p w14:paraId="18AB279B" w14:textId="2BD34144" w:rsidR="00177D98" w:rsidRPr="001E556A" w:rsidRDefault="00DC1475" w:rsidP="00020416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  <w:proofErr w:type="spellStart"/>
      <w:r w:rsidRPr="001E556A">
        <w:rPr>
          <w:rFonts w:cstheme="minorHAnsi"/>
          <w:b/>
          <w:bCs/>
          <w:sz w:val="20"/>
          <w:szCs w:val="20"/>
          <w:u w:val="single"/>
        </w:rPr>
        <w:t>Нот</w:t>
      </w:r>
      <w:proofErr w:type="spellEnd"/>
      <w:r w:rsidR="00177D98" w:rsidRPr="001E556A">
        <w:rPr>
          <w:rFonts w:cstheme="minorHAnsi"/>
          <w:b/>
          <w:bCs/>
          <w:sz w:val="20"/>
          <w:szCs w:val="20"/>
          <w:u w:val="single"/>
        </w:rPr>
        <w:t xml:space="preserve">. </w:t>
      </w:r>
      <w:r w:rsidRPr="001E556A">
        <w:rPr>
          <w:rFonts w:cstheme="minorHAnsi"/>
          <w:b/>
          <w:bCs/>
          <w:sz w:val="20"/>
          <w:szCs w:val="20"/>
          <w:u w:val="single"/>
        </w:rPr>
        <w:t>Милена Илчева</w:t>
      </w:r>
    </w:p>
    <w:p w14:paraId="0AE733B8" w14:textId="2A3953E8" w:rsidR="00020416" w:rsidRPr="001E556A" w:rsidRDefault="00081AE8" w:rsidP="001E556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1E556A">
        <w:rPr>
          <w:rFonts w:cstheme="minorHAnsi"/>
          <w:sz w:val="20"/>
          <w:szCs w:val="20"/>
        </w:rPr>
        <w:t xml:space="preserve"> </w:t>
      </w:r>
      <w:r w:rsidR="001E556A" w:rsidRPr="001E556A">
        <w:rPr>
          <w:rFonts w:cstheme="minorHAnsi"/>
          <w:sz w:val="20"/>
          <w:szCs w:val="20"/>
        </w:rPr>
        <w:t>Милена Илчева е юрист с 33 години стаж. От 1998 г. е нотариус с район на действие РС - Бургас. През годините е била председател на Нотариалната колегия към Апелативния съд в град Бургас, член на Дисциплинарната комисия при Нотариалната камара за мандат 2007 - 2010 г. и основен член на Съвета на нотариусите на Нотариалната камара от 2010 г. до 2016 г., като за мандат 2013-2016 г. е зам.-председател на Нотариалната камара. Била е участник в работни групи към Министерството на правосъдието във връзка с подготовката на законодателни промени  в областта на нотариалните производства и дейността на нотариусите. Била е гост лектор  в Бургаски свободен университет в дисциплините Гражданско право обща част, Наследствено право, Нотариални производства и Нотариално право.</w:t>
      </w:r>
    </w:p>
    <w:p w14:paraId="62B7CBBF" w14:textId="77777777" w:rsidR="00020416" w:rsidRPr="001E556A" w:rsidRDefault="00020416" w:rsidP="00020416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5D4A74F" w14:textId="0B8EB108" w:rsidR="00873AD7" w:rsidRPr="001E556A" w:rsidRDefault="00020416" w:rsidP="00081AE8">
      <w:pPr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  <w:r w:rsidRPr="001E556A">
        <w:rPr>
          <w:rFonts w:cstheme="minorHAnsi"/>
          <w:b/>
          <w:sz w:val="20"/>
          <w:szCs w:val="20"/>
        </w:rPr>
        <w:t>15:</w:t>
      </w:r>
      <w:r w:rsidR="00081AE8" w:rsidRPr="001E556A">
        <w:rPr>
          <w:rFonts w:cstheme="minorHAnsi"/>
          <w:b/>
          <w:sz w:val="20"/>
          <w:szCs w:val="20"/>
        </w:rPr>
        <w:t>0</w:t>
      </w:r>
      <w:r w:rsidRPr="001E556A">
        <w:rPr>
          <w:rFonts w:cstheme="minorHAnsi"/>
          <w:b/>
          <w:sz w:val="20"/>
          <w:szCs w:val="20"/>
        </w:rPr>
        <w:t>0 - 15:</w:t>
      </w:r>
      <w:r w:rsidR="00873AD7" w:rsidRPr="001E556A">
        <w:rPr>
          <w:rFonts w:cstheme="minorHAnsi"/>
          <w:b/>
          <w:sz w:val="20"/>
          <w:szCs w:val="20"/>
          <w:lang w:val="en-US"/>
        </w:rPr>
        <w:t>3</w:t>
      </w:r>
      <w:r w:rsidRPr="001E556A">
        <w:rPr>
          <w:rFonts w:cstheme="minorHAnsi"/>
          <w:b/>
          <w:sz w:val="20"/>
          <w:szCs w:val="20"/>
        </w:rPr>
        <w:t>0</w:t>
      </w:r>
      <w:r w:rsidR="006B72A2" w:rsidRPr="001E556A">
        <w:rPr>
          <w:rFonts w:cstheme="minorHAnsi"/>
          <w:b/>
          <w:sz w:val="20"/>
          <w:szCs w:val="20"/>
        </w:rPr>
        <w:t xml:space="preserve"> </w:t>
      </w:r>
      <w:r w:rsidR="00873AD7" w:rsidRPr="001E556A">
        <w:rPr>
          <w:rFonts w:cstheme="minorHAnsi"/>
          <w:b/>
          <w:sz w:val="20"/>
          <w:szCs w:val="20"/>
        </w:rPr>
        <w:t>Кафе пауза</w:t>
      </w:r>
    </w:p>
    <w:p w14:paraId="4414ED03" w14:textId="77777777" w:rsidR="00873AD7" w:rsidRPr="001E556A" w:rsidRDefault="00873AD7" w:rsidP="00081AE8">
      <w:pPr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</w:p>
    <w:p w14:paraId="529E6E90" w14:textId="2C92D8D4" w:rsidR="00081AE8" w:rsidRPr="001E556A" w:rsidRDefault="00873AD7" w:rsidP="00081AE8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  <w:r w:rsidRPr="001E556A">
        <w:rPr>
          <w:rFonts w:cstheme="minorHAnsi"/>
          <w:b/>
          <w:sz w:val="20"/>
          <w:szCs w:val="20"/>
        </w:rPr>
        <w:t>15:</w:t>
      </w:r>
      <w:r w:rsidRPr="001E556A">
        <w:rPr>
          <w:rFonts w:cstheme="minorHAnsi"/>
          <w:b/>
          <w:sz w:val="20"/>
          <w:szCs w:val="20"/>
          <w:lang w:val="en-US"/>
        </w:rPr>
        <w:t>3</w:t>
      </w:r>
      <w:r w:rsidRPr="001E556A">
        <w:rPr>
          <w:rFonts w:cstheme="minorHAnsi"/>
          <w:b/>
          <w:sz w:val="20"/>
          <w:szCs w:val="20"/>
        </w:rPr>
        <w:t>0 – 1</w:t>
      </w:r>
      <w:r w:rsidRPr="001E556A">
        <w:rPr>
          <w:rFonts w:cstheme="minorHAnsi"/>
          <w:b/>
          <w:sz w:val="20"/>
          <w:szCs w:val="20"/>
          <w:lang w:val="en-US"/>
        </w:rPr>
        <w:t>6</w:t>
      </w:r>
      <w:r w:rsidRPr="001E556A">
        <w:rPr>
          <w:rFonts w:cstheme="minorHAnsi"/>
          <w:b/>
          <w:sz w:val="20"/>
          <w:szCs w:val="20"/>
        </w:rPr>
        <w:t>:</w:t>
      </w:r>
      <w:r w:rsidRPr="001E556A">
        <w:rPr>
          <w:rFonts w:cstheme="minorHAnsi"/>
          <w:b/>
          <w:sz w:val="20"/>
          <w:szCs w:val="20"/>
          <w:lang w:val="en-US"/>
        </w:rPr>
        <w:t>1</w:t>
      </w:r>
      <w:r w:rsidRPr="001E556A">
        <w:rPr>
          <w:rFonts w:cstheme="minorHAnsi"/>
          <w:b/>
          <w:sz w:val="20"/>
          <w:szCs w:val="20"/>
        </w:rPr>
        <w:t>0</w:t>
      </w:r>
      <w:r w:rsidR="00CA532D" w:rsidRPr="001E556A">
        <w:rPr>
          <w:rFonts w:cstheme="minorHAnsi"/>
          <w:b/>
          <w:bCs/>
          <w:sz w:val="20"/>
          <w:szCs w:val="20"/>
          <w:u w:val="single"/>
        </w:rPr>
        <w:t> Презентация на ексклузивния партньор на събитието на тема „Решения за гъвкаво ипотечно кредитиране“.</w:t>
      </w:r>
    </w:p>
    <w:p w14:paraId="23047BD5" w14:textId="4C2770C9" w:rsidR="00081AE8" w:rsidRPr="001E556A" w:rsidRDefault="00081AE8" w:rsidP="00081AE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proofErr w:type="spellStart"/>
      <w:r w:rsidRPr="001E556A">
        <w:rPr>
          <w:rFonts w:cstheme="minorHAnsi"/>
          <w:b/>
          <w:bCs/>
          <w:sz w:val="20"/>
          <w:szCs w:val="20"/>
          <w:u w:val="single"/>
        </w:rPr>
        <w:t>CreditTrust</w:t>
      </w:r>
      <w:proofErr w:type="spellEnd"/>
      <w:r w:rsidRPr="001E556A">
        <w:rPr>
          <w:rFonts w:cstheme="minorHAnsi"/>
          <w:b/>
          <w:bCs/>
          <w:sz w:val="20"/>
          <w:szCs w:val="20"/>
        </w:rPr>
        <w:t xml:space="preserve"> – </w:t>
      </w:r>
      <w:proofErr w:type="spellStart"/>
      <w:r w:rsidRPr="001E556A">
        <w:rPr>
          <w:rFonts w:cstheme="minorHAnsi"/>
          <w:sz w:val="20"/>
          <w:szCs w:val="20"/>
          <w:lang w:val="en-US"/>
        </w:rPr>
        <w:t>част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от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БенчМарк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Груп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АД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основано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през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2003 г. –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група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от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инвестиционни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и </w:t>
      </w:r>
      <w:proofErr w:type="spellStart"/>
      <w:r w:rsidRPr="001E556A">
        <w:rPr>
          <w:rFonts w:cstheme="minorHAnsi"/>
          <w:sz w:val="20"/>
          <w:szCs w:val="20"/>
          <w:lang w:val="en-US"/>
        </w:rPr>
        <w:t>финансови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компании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,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опериращи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на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българския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пазар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, с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дългогодишна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история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и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опит</w:t>
      </w:r>
      <w:proofErr w:type="spellEnd"/>
      <w:r w:rsidRPr="001E556A">
        <w:rPr>
          <w:rFonts w:cstheme="minorHAnsi"/>
          <w:sz w:val="20"/>
          <w:szCs w:val="20"/>
          <w:lang w:val="en-US"/>
        </w:rPr>
        <w:t>.</w:t>
      </w:r>
    </w:p>
    <w:p w14:paraId="7E0F54F8" w14:textId="003C1D55" w:rsidR="00081AE8" w:rsidRPr="001E556A" w:rsidRDefault="00081AE8" w:rsidP="00081AE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proofErr w:type="spellStart"/>
      <w:r w:rsidRPr="001E556A">
        <w:rPr>
          <w:rFonts w:cstheme="minorHAnsi"/>
          <w:sz w:val="20"/>
          <w:szCs w:val="20"/>
          <w:lang w:val="en-US"/>
        </w:rPr>
        <w:t>Основната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дейност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на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дружеството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е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отпускане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на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ипотечни</w:t>
      </w:r>
      <w:proofErr w:type="spellEnd"/>
      <w:r w:rsidRPr="001E556A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1E556A">
        <w:rPr>
          <w:rFonts w:cstheme="minorHAnsi"/>
          <w:sz w:val="20"/>
          <w:szCs w:val="20"/>
          <w:lang w:val="en-US"/>
        </w:rPr>
        <w:t>кредити</w:t>
      </w:r>
      <w:proofErr w:type="spellEnd"/>
      <w:r w:rsidRPr="001E556A">
        <w:rPr>
          <w:rFonts w:cstheme="minorHAnsi"/>
          <w:sz w:val="20"/>
          <w:szCs w:val="20"/>
          <w:lang w:val="en-US"/>
        </w:rPr>
        <w:t>.</w:t>
      </w:r>
    </w:p>
    <w:p w14:paraId="6DF106CA" w14:textId="4A8B0E75" w:rsidR="00081AE8" w:rsidRPr="001E556A" w:rsidRDefault="001E556A" w:rsidP="0002041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E556A">
        <w:rPr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214964D" wp14:editId="7E446EFD">
            <wp:simplePos x="0" y="0"/>
            <wp:positionH relativeFrom="margin">
              <wp:posOffset>3211588</wp:posOffset>
            </wp:positionH>
            <wp:positionV relativeFrom="margin">
              <wp:posOffset>7683387</wp:posOffset>
            </wp:positionV>
            <wp:extent cx="885825" cy="885825"/>
            <wp:effectExtent l="0" t="0" r="9525" b="9525"/>
            <wp:wrapSquare wrapText="bothSides"/>
            <wp:docPr id="1772429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42944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77C1B" w14:textId="294B5866" w:rsidR="00711536" w:rsidRPr="001E556A" w:rsidRDefault="00711536" w:rsidP="00711536">
      <w:pPr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  <w:r w:rsidRPr="001E556A">
        <w:rPr>
          <w:rFonts w:cstheme="minorHAnsi"/>
          <w:b/>
          <w:noProof/>
          <w:sz w:val="20"/>
          <w:szCs w:val="20"/>
          <w:lang w:val="en-US"/>
        </w:rPr>
        <w:drawing>
          <wp:inline distT="0" distB="0" distL="0" distR="0" wp14:anchorId="6D45987A" wp14:editId="53B66A55">
            <wp:extent cx="2647785" cy="721486"/>
            <wp:effectExtent l="0" t="0" r="0" b="2540"/>
            <wp:docPr id="2960418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35" cy="72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56BE" w:rsidRPr="001E556A">
        <w:rPr>
          <w:noProof/>
          <w:sz w:val="20"/>
          <w:szCs w:val="20"/>
          <w14:ligatures w14:val="standardContextual"/>
        </w:rPr>
        <w:t xml:space="preserve"> </w:t>
      </w:r>
    </w:p>
    <w:p w14:paraId="5F351753" w14:textId="21C8E34B" w:rsidR="00E9564C" w:rsidRPr="001E556A" w:rsidRDefault="00E9564C" w:rsidP="00020416">
      <w:pPr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</w:p>
    <w:p w14:paraId="297FB9F2" w14:textId="09B38E59" w:rsidR="00020416" w:rsidRPr="001E556A" w:rsidRDefault="00D45D88" w:rsidP="00020416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1E556A">
        <w:rPr>
          <w:rFonts w:cstheme="minorHAnsi"/>
          <w:b/>
          <w:sz w:val="20"/>
          <w:szCs w:val="20"/>
          <w:lang w:val="en-US"/>
        </w:rPr>
        <w:t>16:</w:t>
      </w:r>
      <w:r w:rsidR="00097293" w:rsidRPr="001E556A">
        <w:rPr>
          <w:rFonts w:cstheme="minorHAnsi"/>
          <w:b/>
          <w:sz w:val="20"/>
          <w:szCs w:val="20"/>
          <w:lang w:val="en-US"/>
        </w:rPr>
        <w:t>1</w:t>
      </w:r>
      <w:r w:rsidRPr="001E556A">
        <w:rPr>
          <w:rFonts w:cstheme="minorHAnsi"/>
          <w:b/>
          <w:sz w:val="20"/>
          <w:szCs w:val="20"/>
          <w:lang w:val="en-US"/>
        </w:rPr>
        <w:t>0</w:t>
      </w:r>
      <w:r w:rsidR="00E9564C" w:rsidRPr="001E556A">
        <w:rPr>
          <w:rFonts w:cstheme="minorHAnsi"/>
          <w:b/>
          <w:sz w:val="20"/>
          <w:szCs w:val="20"/>
        </w:rPr>
        <w:t xml:space="preserve"> -</w:t>
      </w:r>
      <w:r w:rsidR="00020416" w:rsidRPr="001E556A">
        <w:rPr>
          <w:rFonts w:cstheme="minorHAnsi"/>
          <w:b/>
          <w:sz w:val="20"/>
          <w:szCs w:val="20"/>
        </w:rPr>
        <w:t>1</w:t>
      </w:r>
      <w:r w:rsidR="006B72A2" w:rsidRPr="001E556A">
        <w:rPr>
          <w:rFonts w:cstheme="minorHAnsi"/>
          <w:b/>
          <w:sz w:val="20"/>
          <w:szCs w:val="20"/>
        </w:rPr>
        <w:t>7</w:t>
      </w:r>
      <w:r w:rsidR="00020416" w:rsidRPr="001E556A">
        <w:rPr>
          <w:rFonts w:cstheme="minorHAnsi"/>
          <w:b/>
          <w:sz w:val="20"/>
          <w:szCs w:val="20"/>
        </w:rPr>
        <w:t>:</w:t>
      </w:r>
      <w:r w:rsidR="00E9564C" w:rsidRPr="001E556A">
        <w:rPr>
          <w:rFonts w:cstheme="minorHAnsi"/>
          <w:b/>
          <w:sz w:val="20"/>
          <w:szCs w:val="20"/>
        </w:rPr>
        <w:t>3</w:t>
      </w:r>
      <w:r w:rsidR="00020416" w:rsidRPr="001E556A">
        <w:rPr>
          <w:rFonts w:cstheme="minorHAnsi"/>
          <w:b/>
          <w:sz w:val="20"/>
          <w:szCs w:val="20"/>
        </w:rPr>
        <w:t xml:space="preserve">0 </w:t>
      </w:r>
      <w:r w:rsidR="006B72A2" w:rsidRPr="001E556A">
        <w:rPr>
          <w:rFonts w:cstheme="minorHAnsi"/>
          <w:b/>
          <w:sz w:val="20"/>
          <w:szCs w:val="20"/>
        </w:rPr>
        <w:t>Дискусия по темата с всички участници</w:t>
      </w:r>
      <w:r w:rsidR="00E50991" w:rsidRPr="001E556A">
        <w:rPr>
          <w:rFonts w:cstheme="minorHAnsi"/>
          <w:b/>
          <w:sz w:val="20"/>
          <w:szCs w:val="20"/>
        </w:rPr>
        <w:t xml:space="preserve"> </w:t>
      </w:r>
    </w:p>
    <w:p w14:paraId="420BC7CE" w14:textId="7C4B0550" w:rsidR="006B72A2" w:rsidRPr="001E556A" w:rsidRDefault="006B72A2" w:rsidP="006B72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2"/>
          <w:szCs w:val="22"/>
        </w:rPr>
      </w:pPr>
      <w:proofErr w:type="spellStart"/>
      <w:r w:rsidRPr="001E556A">
        <w:rPr>
          <w:rFonts w:ascii="Calibri" w:hAnsi="Calibri" w:cs="Calibri"/>
          <w:sz w:val="22"/>
          <w:szCs w:val="22"/>
        </w:rPr>
        <w:t>Доказване</w:t>
      </w:r>
      <w:proofErr w:type="spellEnd"/>
      <w:r w:rsidRPr="001E556A">
        <w:rPr>
          <w:sz w:val="22"/>
          <w:szCs w:val="22"/>
        </w:rPr>
        <w:t xml:space="preserve"> </w:t>
      </w:r>
      <w:proofErr w:type="spellStart"/>
      <w:r w:rsidRPr="001E556A">
        <w:rPr>
          <w:rFonts w:ascii="Calibri" w:hAnsi="Calibri" w:cs="Calibri"/>
          <w:sz w:val="22"/>
          <w:szCs w:val="22"/>
        </w:rPr>
        <w:t>на</w:t>
      </w:r>
      <w:proofErr w:type="spellEnd"/>
      <w:r w:rsidRPr="001E556A">
        <w:rPr>
          <w:sz w:val="22"/>
          <w:szCs w:val="22"/>
        </w:rPr>
        <w:t xml:space="preserve"> </w:t>
      </w:r>
      <w:proofErr w:type="spellStart"/>
      <w:r w:rsidRPr="001E556A">
        <w:rPr>
          <w:rFonts w:ascii="Calibri" w:hAnsi="Calibri" w:cs="Calibri"/>
          <w:sz w:val="22"/>
          <w:szCs w:val="22"/>
        </w:rPr>
        <w:t>неи</w:t>
      </w:r>
      <w:r w:rsidR="00FB5AD3" w:rsidRPr="001E556A">
        <w:rPr>
          <w:rFonts w:ascii="Calibri" w:hAnsi="Calibri" w:cs="Calibri"/>
          <w:sz w:val="22"/>
          <w:szCs w:val="22"/>
          <w:lang w:val="bg-BG"/>
        </w:rPr>
        <w:t>зпълнение</w:t>
      </w:r>
      <w:proofErr w:type="spellEnd"/>
      <w:r w:rsidR="0099527A" w:rsidRPr="001E556A">
        <w:rPr>
          <w:sz w:val="22"/>
          <w:szCs w:val="22"/>
          <w:lang w:val="bg-BG"/>
        </w:rPr>
        <w:t>.</w:t>
      </w:r>
      <w:r w:rsidRPr="001E556A">
        <w:rPr>
          <w:rFonts w:ascii="MS Gothic" w:eastAsia="MS Gothic" w:hAnsi="MS Gothic" w:cs="MS Gothic" w:hint="eastAsia"/>
          <w:sz w:val="22"/>
          <w:szCs w:val="22"/>
        </w:rPr>
        <w:t> </w:t>
      </w:r>
    </w:p>
    <w:p w14:paraId="736330A5" w14:textId="363ABCBF" w:rsidR="001F5859" w:rsidRPr="001E556A" w:rsidRDefault="00FB5AD3" w:rsidP="006B72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2"/>
          <w:szCs w:val="22"/>
        </w:rPr>
      </w:pPr>
      <w:r w:rsidRPr="001E556A">
        <w:rPr>
          <w:sz w:val="22"/>
          <w:szCs w:val="22"/>
          <w:lang w:val="bg-BG"/>
        </w:rPr>
        <w:t>Примери от практиката</w:t>
      </w:r>
      <w:r w:rsidR="005B4366" w:rsidRPr="001E556A">
        <w:rPr>
          <w:sz w:val="22"/>
          <w:szCs w:val="22"/>
          <w:lang w:val="bg-BG"/>
        </w:rPr>
        <w:t>.</w:t>
      </w:r>
    </w:p>
    <w:p w14:paraId="2384F0CA" w14:textId="401E3C3C" w:rsidR="001F5859" w:rsidRPr="001E556A" w:rsidRDefault="001F5859" w:rsidP="00020416">
      <w:pPr>
        <w:rPr>
          <w:rFonts w:cstheme="minorHAnsi"/>
          <w:b/>
          <w:sz w:val="20"/>
          <w:szCs w:val="20"/>
        </w:rPr>
      </w:pPr>
      <w:r w:rsidRPr="001E556A">
        <w:rPr>
          <w:rFonts w:cstheme="minorHAnsi"/>
          <w:b/>
          <w:sz w:val="20"/>
          <w:szCs w:val="20"/>
        </w:rPr>
        <w:t>ЗАКРИВАНЕ</w:t>
      </w:r>
    </w:p>
    <w:p w14:paraId="681C3BA6" w14:textId="0019EA3C" w:rsidR="00020416" w:rsidRPr="001E556A" w:rsidRDefault="00020416">
      <w:pPr>
        <w:rPr>
          <w:sz w:val="20"/>
          <w:szCs w:val="20"/>
        </w:rPr>
      </w:pPr>
    </w:p>
    <w:sectPr w:rsidR="00020416" w:rsidRPr="001E556A" w:rsidSect="0002041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0274"/>
    <w:multiLevelType w:val="hybridMultilevel"/>
    <w:tmpl w:val="D63EAF10"/>
    <w:lvl w:ilvl="0" w:tplc="B09830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82AA8"/>
    <w:multiLevelType w:val="multilevel"/>
    <w:tmpl w:val="4E5E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F2E87"/>
    <w:multiLevelType w:val="hybridMultilevel"/>
    <w:tmpl w:val="65C00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16A8C"/>
    <w:multiLevelType w:val="hybridMultilevel"/>
    <w:tmpl w:val="DA8CCD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3C3952"/>
    <w:multiLevelType w:val="multilevel"/>
    <w:tmpl w:val="8206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699287">
    <w:abstractNumId w:val="3"/>
  </w:num>
  <w:num w:numId="2" w16cid:durableId="879128688">
    <w:abstractNumId w:val="0"/>
  </w:num>
  <w:num w:numId="3" w16cid:durableId="293564150">
    <w:abstractNumId w:val="2"/>
  </w:num>
  <w:num w:numId="4" w16cid:durableId="544756792">
    <w:abstractNumId w:val="4"/>
  </w:num>
  <w:num w:numId="5" w16cid:durableId="1292596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83"/>
    <w:rsid w:val="00000348"/>
    <w:rsid w:val="00020416"/>
    <w:rsid w:val="00043664"/>
    <w:rsid w:val="00070785"/>
    <w:rsid w:val="000756BE"/>
    <w:rsid w:val="00081AE8"/>
    <w:rsid w:val="00097293"/>
    <w:rsid w:val="000A405F"/>
    <w:rsid w:val="000F1D09"/>
    <w:rsid w:val="0011317B"/>
    <w:rsid w:val="001553F8"/>
    <w:rsid w:val="00177D98"/>
    <w:rsid w:val="001A6FFA"/>
    <w:rsid w:val="001E556A"/>
    <w:rsid w:val="001F5859"/>
    <w:rsid w:val="00200B66"/>
    <w:rsid w:val="002339DA"/>
    <w:rsid w:val="0029075D"/>
    <w:rsid w:val="00316A60"/>
    <w:rsid w:val="003515AE"/>
    <w:rsid w:val="003564CA"/>
    <w:rsid w:val="00360E70"/>
    <w:rsid w:val="00463C6D"/>
    <w:rsid w:val="00502A09"/>
    <w:rsid w:val="00513A4F"/>
    <w:rsid w:val="0055457A"/>
    <w:rsid w:val="00562401"/>
    <w:rsid w:val="00596124"/>
    <w:rsid w:val="005A0C06"/>
    <w:rsid w:val="005B4366"/>
    <w:rsid w:val="005D0B86"/>
    <w:rsid w:val="00631EDA"/>
    <w:rsid w:val="00654C3B"/>
    <w:rsid w:val="00667D3B"/>
    <w:rsid w:val="00697144"/>
    <w:rsid w:val="006B72A2"/>
    <w:rsid w:val="006D6A53"/>
    <w:rsid w:val="00711536"/>
    <w:rsid w:val="00714D45"/>
    <w:rsid w:val="00774B21"/>
    <w:rsid w:val="007C6510"/>
    <w:rsid w:val="008169BC"/>
    <w:rsid w:val="00821D8C"/>
    <w:rsid w:val="0083137A"/>
    <w:rsid w:val="00864D39"/>
    <w:rsid w:val="00873AD7"/>
    <w:rsid w:val="00887A5C"/>
    <w:rsid w:val="008F52AC"/>
    <w:rsid w:val="00957640"/>
    <w:rsid w:val="00993E1E"/>
    <w:rsid w:val="0099527A"/>
    <w:rsid w:val="009B17FA"/>
    <w:rsid w:val="00A174E2"/>
    <w:rsid w:val="00A25816"/>
    <w:rsid w:val="00A30583"/>
    <w:rsid w:val="00A40B80"/>
    <w:rsid w:val="00A734C4"/>
    <w:rsid w:val="00A8031F"/>
    <w:rsid w:val="00A96355"/>
    <w:rsid w:val="00AD59C8"/>
    <w:rsid w:val="00B303EB"/>
    <w:rsid w:val="00B74DC0"/>
    <w:rsid w:val="00C0193F"/>
    <w:rsid w:val="00C108BE"/>
    <w:rsid w:val="00C70693"/>
    <w:rsid w:val="00C77637"/>
    <w:rsid w:val="00CA532D"/>
    <w:rsid w:val="00CD4BA6"/>
    <w:rsid w:val="00CF6E3C"/>
    <w:rsid w:val="00D35640"/>
    <w:rsid w:val="00D45D88"/>
    <w:rsid w:val="00D76ADB"/>
    <w:rsid w:val="00DA3128"/>
    <w:rsid w:val="00DC1475"/>
    <w:rsid w:val="00E07BE4"/>
    <w:rsid w:val="00E210A2"/>
    <w:rsid w:val="00E50991"/>
    <w:rsid w:val="00E9564C"/>
    <w:rsid w:val="00EC151E"/>
    <w:rsid w:val="00F77FFC"/>
    <w:rsid w:val="00FB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9AC0"/>
  <w15:chartTrackingRefBased/>
  <w15:docId w15:val="{EDFB8FC5-9065-4C52-BAD4-FE9ED9E7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416"/>
    <w:pPr>
      <w:spacing w:after="200" w:line="276" w:lineRule="auto"/>
    </w:pPr>
    <w:rPr>
      <w:kern w:val="0"/>
      <w:sz w:val="22"/>
      <w:szCs w:val="22"/>
      <w:lang w:val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5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5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0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58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0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58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0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583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05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5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58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1A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 Hvarchilkova</dc:creator>
  <cp:keywords/>
  <dc:description/>
  <cp:lastModifiedBy>Juliya Hvarchilkova</cp:lastModifiedBy>
  <cp:revision>47</cp:revision>
  <cp:lastPrinted>2026-06-26T07:56:00Z</cp:lastPrinted>
  <dcterms:created xsi:type="dcterms:W3CDTF">2026-02-24T10:24:00Z</dcterms:created>
  <dcterms:modified xsi:type="dcterms:W3CDTF">2026-09-25T05:39:00Z</dcterms:modified>
</cp:coreProperties>
</file>